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A54309" w:rsidP="00AE6D5B">
      <w:pPr>
        <w:pStyle w:val="Datum"/>
      </w:pPr>
      <w:r>
        <w:t>30. 10. 2014</w:t>
      </w:r>
    </w:p>
    <w:p w:rsidR="00227615" w:rsidRDefault="00227615" w:rsidP="00227615">
      <w:pPr>
        <w:pStyle w:val="Nzev"/>
        <w:rPr>
          <w:sz w:val="30"/>
          <w:szCs w:val="30"/>
        </w:rPr>
      </w:pPr>
      <w:r>
        <w:rPr>
          <w:sz w:val="30"/>
          <w:szCs w:val="30"/>
        </w:rPr>
        <w:t>Více než polovina komunálního odpadu končí na skládkách</w:t>
      </w:r>
    </w:p>
    <w:p w:rsidR="001C06D3" w:rsidRDefault="001C06D3" w:rsidP="00227615">
      <w:pPr>
        <w:pStyle w:val="Perex"/>
        <w:jc w:val="left"/>
      </w:pPr>
      <w:r w:rsidRPr="00AA4E4E">
        <w:rPr>
          <w:bCs/>
        </w:rPr>
        <w:t>V roce 2013 bylo v České republice vyprodukováno 23,7 mil. tun odpadu</w:t>
      </w:r>
      <w:r>
        <w:rPr>
          <w:bCs/>
        </w:rPr>
        <w:t>.</w:t>
      </w:r>
      <w:r>
        <w:t xml:space="preserve"> Komunálního odpadu, tj. domovního odpadu, odpadu ze škol, úřadů či od drobných živnostníků, skončilo v popelnicích a kontejnerech 3,2 mil. tun. </w:t>
      </w:r>
      <w:r w:rsidR="006714BD">
        <w:t>Z toho</w:t>
      </w:r>
      <w:r w:rsidR="00227615">
        <w:t xml:space="preserve"> 2,1 mil. tun představoval tzv. </w:t>
      </w:r>
      <w:r w:rsidR="006714BD">
        <w:t xml:space="preserve">běžný svoz, tedy směsný komunální odpad. </w:t>
      </w:r>
    </w:p>
    <w:p w:rsidR="00A54309" w:rsidRPr="001214D0" w:rsidRDefault="001C06D3" w:rsidP="00227615">
      <w:pPr>
        <w:pStyle w:val="Perex"/>
        <w:jc w:val="left"/>
        <w:rPr>
          <w:b w:val="0"/>
        </w:rPr>
      </w:pPr>
      <w:r w:rsidRPr="001214D0">
        <w:rPr>
          <w:b w:val="0"/>
        </w:rPr>
        <w:t>Komunální odpad tvořil v loňském roce</w:t>
      </w:r>
      <w:r w:rsidR="006714BD">
        <w:rPr>
          <w:b w:val="0"/>
        </w:rPr>
        <w:t xml:space="preserve"> téměř 90 % odpadu obcí a</w:t>
      </w:r>
      <w:r w:rsidRPr="001214D0">
        <w:rPr>
          <w:b w:val="0"/>
        </w:rPr>
        <w:t xml:space="preserve"> 13,5 % celkového odpadu</w:t>
      </w:r>
      <w:r w:rsidR="001214D0">
        <w:rPr>
          <w:b w:val="0"/>
        </w:rPr>
        <w:t xml:space="preserve">. </w:t>
      </w:r>
      <w:bookmarkStart w:id="0" w:name="_GoBack"/>
      <w:bookmarkEnd w:id="0"/>
      <w:r w:rsidR="00A54309" w:rsidRPr="001214D0">
        <w:rPr>
          <w:b w:val="0"/>
        </w:rPr>
        <w:t>V přepočtu na jednoho obyvatele to představuje 307 kg odpadu</w:t>
      </w:r>
      <w:r w:rsidRPr="001214D0">
        <w:rPr>
          <w:b w:val="0"/>
        </w:rPr>
        <w:t>, což je o jeden kilogram méně, než v roce 2012.</w:t>
      </w:r>
      <w:r w:rsidR="00A54309" w:rsidRPr="001214D0">
        <w:rPr>
          <w:b w:val="0"/>
        </w:rPr>
        <w:t xml:space="preserve"> V porovnání s členskými státy Evropské unie se ČR řadí mezi státy s nejnižší produkcí komunálního odpadu na osobu. </w:t>
      </w:r>
    </w:p>
    <w:p w:rsidR="00A54309" w:rsidRDefault="00A54309" w:rsidP="00227615">
      <w:pPr>
        <w:jc w:val="left"/>
        <w:rPr>
          <w:i/>
        </w:rPr>
      </w:pPr>
      <w:r>
        <w:t xml:space="preserve">Největší část komunálního odpadu (66 %) tvořil běžný svoz – odpad z popelnic, kontejnerů nebo svozových pytlů. Odděleně sbírané složky, tedy tříděný odpad, představovaly 14 % komunálního odpadu, tj. 450 tis tun. </w:t>
      </w:r>
      <w:r>
        <w:rPr>
          <w:i/>
        </w:rPr>
        <w:t xml:space="preserve">„Podíl tříděného odpadu na celkové produkci komunálního odpadu stále stoupá,“ </w:t>
      </w:r>
      <w:r>
        <w:t>uvedl</w:t>
      </w:r>
      <w:r w:rsidR="00227615">
        <w:t xml:space="preserve"> Jiří Hrbek, ředitel odboru </w:t>
      </w:r>
      <w:r w:rsidR="00227615">
        <w:rPr>
          <w:rFonts w:cs="Arial"/>
        </w:rPr>
        <w:t>statistiky zemědělství, lesnictví a životního prostředí ČSÚ.</w:t>
      </w:r>
      <w:r w:rsidR="00227615">
        <w:rPr>
          <w:i/>
        </w:rPr>
        <w:t xml:space="preserve"> </w:t>
      </w:r>
      <w:r>
        <w:rPr>
          <w:i/>
        </w:rPr>
        <w:t>„V roce 2013 bylo vytříděno 43 kg odpadu na osobu. Konkrétně se jednalo o 14 kg papíru, 11 kg skla, 10 kg plastů, 4 kg kovů a 4 kg ostatních odpadů</w:t>
      </w:r>
      <w:r w:rsidR="00227615">
        <w:rPr>
          <w:i/>
        </w:rPr>
        <w:t>,</w:t>
      </w:r>
      <w:r>
        <w:rPr>
          <w:i/>
        </w:rPr>
        <w:t>“</w:t>
      </w:r>
      <w:r w:rsidR="00227615">
        <w:rPr>
          <w:i/>
        </w:rPr>
        <w:t xml:space="preserve"> dodal.</w:t>
      </w:r>
    </w:p>
    <w:p w:rsidR="00A54309" w:rsidRDefault="00A54309" w:rsidP="00227615">
      <w:pPr>
        <w:jc w:val="left"/>
        <w:rPr>
          <w:i/>
        </w:rPr>
      </w:pPr>
    </w:p>
    <w:p w:rsidR="00A54309" w:rsidRDefault="00A54309" w:rsidP="00227615">
      <w:pPr>
        <w:jc w:val="left"/>
      </w:pPr>
      <w:r>
        <w:t>Největší množství komunálního odpadu vyprodukovali obyvatelé Středočeského kraje, a to 372</w:t>
      </w:r>
      <w:r w:rsidR="00797906">
        <w:t> </w:t>
      </w:r>
      <w:r>
        <w:t xml:space="preserve">kg na osobu. O </w:t>
      </w:r>
      <w:r w:rsidR="00C6005B">
        <w:t>1</w:t>
      </w:r>
      <w:r>
        <w:t>41 kg méně připadá na jednoho obyvatele Plzeňského kraje, kde byl zaznamenán v rámci krajského srovnání nejmenší objem k</w:t>
      </w:r>
      <w:r w:rsidR="00227615">
        <w:t>omunálního odpadu na osobu (231 </w:t>
      </w:r>
      <w:r>
        <w:t xml:space="preserve">kg). </w:t>
      </w:r>
      <w:r>
        <w:rPr>
          <w:i/>
        </w:rPr>
        <w:t xml:space="preserve">„Co se týče třídění odpadu, nejpilnější jsou obyvatelé Kraje Vysočina s 54 kg tříděného odpadu na osobu. Na druhém a třetím místě by se umístili obyvatelé Zlínského kraje s 52 kg a Praha s 51 kg,“ </w:t>
      </w:r>
      <w:r>
        <w:t>doplnil</w:t>
      </w:r>
      <w:r w:rsidR="00227615">
        <w:t>a Miloslava Veselá, vedoucí oddělení statistiky životního prostředí ČSÚ.</w:t>
      </w:r>
      <w:r>
        <w:t xml:space="preserve"> Naopak nejméně se třídí v Jihomoravském kraji (31 kg tříděného odpadu </w:t>
      </w:r>
      <w:r w:rsidR="00227615">
        <w:t>na </w:t>
      </w:r>
      <w:r>
        <w:t>osobu).</w:t>
      </w:r>
    </w:p>
    <w:p w:rsidR="00A54309" w:rsidRDefault="00A54309" w:rsidP="00227615">
      <w:pPr>
        <w:jc w:val="left"/>
      </w:pPr>
    </w:p>
    <w:p w:rsidR="00A54309" w:rsidRDefault="00A54309" w:rsidP="00227615">
      <w:pPr>
        <w:jc w:val="left"/>
      </w:pPr>
      <w:r>
        <w:t xml:space="preserve">Více než polovina komunálních odpadů (1,8 mil. tun) byla odvezena na skládky, jedna pětina (0,6 mil. tun) skončila ve spalovnách a téměř čtvrtina byla recyklována a kompostována. Recyklováno bylo 686 tis. tun a kompostováno 96 tis. tun komunálního odpadu. </w:t>
      </w:r>
    </w:p>
    <w:p w:rsidR="00AE6D5B" w:rsidRDefault="00AE6D5B" w:rsidP="00AE6D5B"/>
    <w:p w:rsidR="00AE6D5B" w:rsidRDefault="00F017C6" w:rsidP="00AE6D5B">
      <w:r w:rsidRPr="00F017C6">
        <w:rPr>
          <w:rFonts w:cs="Arial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4pt;margin-top:9.5pt;width:176.6pt;height:82.2pt;z-index:1" strokecolor="white">
            <v:textbox>
              <w:txbxContent>
                <w:p w:rsidR="00797906" w:rsidRPr="00585689" w:rsidRDefault="00797906" w:rsidP="00797906">
                  <w:pPr>
                    <w:rPr>
                      <w:szCs w:val="20"/>
                    </w:rPr>
                  </w:pPr>
                  <w:r w:rsidRPr="00585689">
                    <w:rPr>
                      <w:szCs w:val="20"/>
                    </w:rPr>
                    <w:t>Ing.</w:t>
                  </w:r>
                  <w:r>
                    <w:rPr>
                      <w:szCs w:val="20"/>
                    </w:rPr>
                    <w:t xml:space="preserve"> </w:t>
                  </w:r>
                  <w:r w:rsidRPr="00585689">
                    <w:rPr>
                      <w:szCs w:val="20"/>
                    </w:rPr>
                    <w:t>Jiří Hrbek</w:t>
                  </w:r>
                </w:p>
                <w:p w:rsidR="00797906" w:rsidRPr="00585689" w:rsidRDefault="00797906" w:rsidP="00797906">
                  <w:pPr>
                    <w:rPr>
                      <w:szCs w:val="20"/>
                    </w:rPr>
                  </w:pPr>
                  <w:r w:rsidRPr="00585689">
                    <w:rPr>
                      <w:szCs w:val="20"/>
                    </w:rPr>
                    <w:t>Odbor statistiky zemědělství, lesnictví a životního prostředí ČSÚ</w:t>
                  </w:r>
                </w:p>
                <w:p w:rsidR="00797906" w:rsidRPr="00585689" w:rsidRDefault="00797906" w:rsidP="00797906">
                  <w:pPr>
                    <w:rPr>
                      <w:rFonts w:ascii="Times New Roman" w:hAnsi="Times New Roman"/>
                      <w:szCs w:val="20"/>
                    </w:rPr>
                  </w:pPr>
                  <w:r w:rsidRPr="00585689">
                    <w:rPr>
                      <w:szCs w:val="20"/>
                    </w:rPr>
                    <w:t>Tel.: 274 052 331</w:t>
                  </w:r>
                </w:p>
                <w:p w:rsidR="00797906" w:rsidRPr="00585689" w:rsidRDefault="00797906" w:rsidP="00797906">
                  <w:pPr>
                    <w:rPr>
                      <w:rFonts w:ascii="Times New Roman" w:hAnsi="Times New Roman"/>
                      <w:szCs w:val="20"/>
                    </w:rPr>
                  </w:pPr>
                  <w:r w:rsidRPr="00585689">
                    <w:rPr>
                      <w:szCs w:val="20"/>
                    </w:rPr>
                    <w:t xml:space="preserve">E-mail: </w:t>
                  </w:r>
                  <w:hyperlink r:id="rId7" w:history="1">
                    <w:r w:rsidRPr="00585689">
                      <w:rPr>
                        <w:rStyle w:val="Hypertextovodkaz"/>
                        <w:szCs w:val="20"/>
                      </w:rPr>
                      <w:t>jiri.hrbek@czso.cz</w:t>
                    </w:r>
                  </w:hyperlink>
                  <w:r w:rsidRPr="00585689">
                    <w:rPr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97906" w:rsidRPr="00C104EF" w:rsidRDefault="00797906" w:rsidP="00797906">
      <w:r w:rsidRPr="003F256C">
        <w:rPr>
          <w:b/>
        </w:rPr>
        <w:t>Kontakty</w:t>
      </w:r>
      <w:r>
        <w:t>:</w:t>
      </w:r>
      <w:r w:rsidRPr="00C104EF">
        <w:t xml:space="preserve">  </w:t>
      </w:r>
    </w:p>
    <w:p w:rsidR="00797906" w:rsidRDefault="00797906" w:rsidP="00797906">
      <w:pPr>
        <w:rPr>
          <w:rFonts w:cs="Arial"/>
        </w:rPr>
      </w:pPr>
      <w:r>
        <w:rPr>
          <w:rFonts w:cs="Arial"/>
        </w:rPr>
        <w:t>Ing. Miloslava Veselá</w:t>
      </w:r>
    </w:p>
    <w:p w:rsidR="00797906" w:rsidRDefault="00797906" w:rsidP="00797906">
      <w:pPr>
        <w:rPr>
          <w:rFonts w:cs="Arial"/>
        </w:rPr>
      </w:pPr>
      <w:r>
        <w:rPr>
          <w:rFonts w:cs="Arial"/>
        </w:rPr>
        <w:t>Vedoucí oddělení statistiky životního prostředí ČSÚ</w:t>
      </w:r>
    </w:p>
    <w:p w:rsidR="00797906" w:rsidRDefault="00797906" w:rsidP="00797906">
      <w:pPr>
        <w:rPr>
          <w:rFonts w:cs="Arial"/>
        </w:rPr>
      </w:pPr>
      <w:r>
        <w:rPr>
          <w:rFonts w:cs="Arial"/>
        </w:rPr>
        <w:t>Tel.: 472 706 157</w:t>
      </w:r>
    </w:p>
    <w:p w:rsidR="00797906" w:rsidRDefault="00797906" w:rsidP="00797906">
      <w:pPr>
        <w:rPr>
          <w:rFonts w:cs="Arial"/>
        </w:rPr>
      </w:pPr>
      <w:r>
        <w:rPr>
          <w:rFonts w:cs="Arial"/>
        </w:rPr>
        <w:t xml:space="preserve">E-mail: </w:t>
      </w:r>
      <w:hyperlink r:id="rId8" w:history="1">
        <w:r w:rsidRPr="00FF391B">
          <w:rPr>
            <w:rStyle w:val="Hypertextovodkaz"/>
            <w:rFonts w:cs="Arial"/>
          </w:rPr>
          <w:t>miloslava.vesela@czso.cz</w:t>
        </w:r>
      </w:hyperlink>
    </w:p>
    <w:p w:rsidR="00797906" w:rsidRPr="00AB22EF" w:rsidRDefault="00797906" w:rsidP="00797906">
      <w:pPr>
        <w:rPr>
          <w:rFonts w:cs="Arial"/>
        </w:rPr>
      </w:pPr>
    </w:p>
    <w:p w:rsidR="004920AD" w:rsidRPr="004920AD" w:rsidRDefault="004920AD" w:rsidP="00227615"/>
    <w:sectPr w:rsidR="004920AD" w:rsidRPr="004920AD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CB" w:rsidRDefault="005118CB" w:rsidP="00BA6370">
      <w:r>
        <w:separator/>
      </w:r>
    </w:p>
  </w:endnote>
  <w:endnote w:type="continuationSeparator" w:id="0">
    <w:p w:rsidR="005118CB" w:rsidRDefault="005118C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17C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F017C6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F017C6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6005B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F017C6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CB" w:rsidRDefault="005118CB" w:rsidP="00BA6370">
      <w:r>
        <w:separator/>
      </w:r>
    </w:p>
  </w:footnote>
  <w:footnote w:type="continuationSeparator" w:id="0">
    <w:p w:rsidR="005118CB" w:rsidRDefault="005118C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17C6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309"/>
    <w:rsid w:val="00043BF4"/>
    <w:rsid w:val="00053C2D"/>
    <w:rsid w:val="000842D2"/>
    <w:rsid w:val="000843A5"/>
    <w:rsid w:val="000B6F63"/>
    <w:rsid w:val="000C435D"/>
    <w:rsid w:val="000D4964"/>
    <w:rsid w:val="001214D0"/>
    <w:rsid w:val="001404AB"/>
    <w:rsid w:val="00146745"/>
    <w:rsid w:val="001658A9"/>
    <w:rsid w:val="0017231D"/>
    <w:rsid w:val="00172968"/>
    <w:rsid w:val="001776E2"/>
    <w:rsid w:val="001810DC"/>
    <w:rsid w:val="00183C7E"/>
    <w:rsid w:val="001A59BF"/>
    <w:rsid w:val="001B607F"/>
    <w:rsid w:val="001C06D3"/>
    <w:rsid w:val="001D369A"/>
    <w:rsid w:val="002070FB"/>
    <w:rsid w:val="00213729"/>
    <w:rsid w:val="002272A6"/>
    <w:rsid w:val="00227615"/>
    <w:rsid w:val="002406FA"/>
    <w:rsid w:val="002460EA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67583"/>
    <w:rsid w:val="004920AD"/>
    <w:rsid w:val="004A7E97"/>
    <w:rsid w:val="004D05B3"/>
    <w:rsid w:val="004E479E"/>
    <w:rsid w:val="004E583B"/>
    <w:rsid w:val="004F78E6"/>
    <w:rsid w:val="005118CB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14BD"/>
    <w:rsid w:val="00675D16"/>
    <w:rsid w:val="006C6F39"/>
    <w:rsid w:val="006E024F"/>
    <w:rsid w:val="006E4E81"/>
    <w:rsid w:val="00707F7D"/>
    <w:rsid w:val="00717EC5"/>
    <w:rsid w:val="00737B80"/>
    <w:rsid w:val="00797906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4402F"/>
    <w:rsid w:val="009668FF"/>
    <w:rsid w:val="009B55B1"/>
    <w:rsid w:val="00A4182D"/>
    <w:rsid w:val="00A4343D"/>
    <w:rsid w:val="00A502F1"/>
    <w:rsid w:val="00A54309"/>
    <w:rsid w:val="00A70A83"/>
    <w:rsid w:val="00A81EB3"/>
    <w:rsid w:val="00A842CF"/>
    <w:rsid w:val="00AA4E4E"/>
    <w:rsid w:val="00AE6D5B"/>
    <w:rsid w:val="00B00C1D"/>
    <w:rsid w:val="00B03E21"/>
    <w:rsid w:val="00B45B81"/>
    <w:rsid w:val="00B46452"/>
    <w:rsid w:val="00BA439F"/>
    <w:rsid w:val="00BA6370"/>
    <w:rsid w:val="00C269D4"/>
    <w:rsid w:val="00C4160D"/>
    <w:rsid w:val="00C52466"/>
    <w:rsid w:val="00C6005B"/>
    <w:rsid w:val="00C61C32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F47FE"/>
    <w:rsid w:val="00E14B46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EC5CAF"/>
    <w:rsid w:val="00F017C6"/>
    <w:rsid w:val="00F26395"/>
    <w:rsid w:val="00F40C2B"/>
    <w:rsid w:val="00F46F18"/>
    <w:rsid w:val="00F5328D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a.vesela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44AA-798F-494F-970F-45F1ED5C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2283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3</cp:revision>
  <dcterms:created xsi:type="dcterms:W3CDTF">2014-10-29T13:43:00Z</dcterms:created>
  <dcterms:modified xsi:type="dcterms:W3CDTF">2014-10-30T11:39:00Z</dcterms:modified>
</cp:coreProperties>
</file>